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46" w:rsidRDefault="005D4646" w:rsidP="005D4646">
      <w:pPr>
        <w:spacing w:line="320" w:lineRule="atLeast"/>
        <w:rPr>
          <w:rFonts w:ascii="ＭＳ 明朝" w:hAnsi="ＭＳ 明朝"/>
          <w:sz w:val="28"/>
        </w:rPr>
      </w:pPr>
      <w:r>
        <w:rPr>
          <w:rFonts w:ascii="ＭＳ 明朝" w:hAnsi="ＭＳ 明朝" w:hint="eastAsia"/>
          <w:sz w:val="28"/>
        </w:rPr>
        <w:t>各　　位</w:t>
      </w:r>
    </w:p>
    <w:p w:rsidR="005D4646" w:rsidRDefault="005D4646" w:rsidP="005D4646">
      <w:pPr>
        <w:spacing w:line="320" w:lineRule="atLeast"/>
        <w:ind w:firstLine="6120"/>
        <w:jc w:val="distribute"/>
        <w:rPr>
          <w:rFonts w:ascii="ＭＳ 明朝" w:hAnsi="ＭＳ 明朝"/>
        </w:rPr>
      </w:pPr>
      <w:r>
        <w:rPr>
          <w:rFonts w:ascii="ＭＳ 明朝" w:hAnsi="ＭＳ 明朝" w:hint="eastAsia"/>
        </w:rPr>
        <w:t>公益社団法人　高分子学会</w:t>
      </w:r>
    </w:p>
    <w:p w:rsidR="005D4646" w:rsidRDefault="005D4646" w:rsidP="005D4646">
      <w:pPr>
        <w:spacing w:line="320" w:lineRule="atLeast"/>
        <w:ind w:firstLine="6120"/>
        <w:jc w:val="distribute"/>
        <w:rPr>
          <w:rFonts w:ascii="ＭＳ 明朝" w:hAnsi="ＭＳ 明朝"/>
        </w:rPr>
      </w:pPr>
      <w:r>
        <w:rPr>
          <w:rFonts w:ascii="ＭＳ 明朝" w:hAnsi="ＭＳ 明朝" w:hint="eastAsia"/>
        </w:rPr>
        <w:t>印刷・情報・電子用材料研究会</w:t>
      </w:r>
    </w:p>
    <w:p w:rsidR="005D4646" w:rsidRDefault="005D4646" w:rsidP="005D4646">
      <w:pPr>
        <w:spacing w:line="320" w:lineRule="atLeast"/>
        <w:ind w:firstLine="6120"/>
        <w:jc w:val="distribute"/>
        <w:rPr>
          <w:rFonts w:ascii="ＭＳ 明朝" w:hAnsi="ＭＳ 明朝"/>
        </w:rPr>
      </w:pPr>
      <w:r>
        <w:rPr>
          <w:rFonts w:ascii="ＭＳ 明朝" w:hAnsi="ＭＳ 明朝" w:hint="eastAsia"/>
        </w:rPr>
        <w:t xml:space="preserve">運営委員長　</w:t>
      </w:r>
      <w:r w:rsidR="00096A55" w:rsidRPr="00096A55">
        <w:rPr>
          <w:rFonts w:ascii="ＭＳ 明朝" w:hAnsi="ＭＳ 明朝" w:hint="eastAsia"/>
        </w:rPr>
        <w:t>木下</w:t>
      </w:r>
      <w:r w:rsidR="00096A55">
        <w:rPr>
          <w:rFonts w:ascii="ＭＳ 明朝" w:hAnsi="ＭＳ 明朝" w:hint="eastAsia"/>
        </w:rPr>
        <w:t xml:space="preserve">　</w:t>
      </w:r>
      <w:bookmarkStart w:id="0" w:name="_GoBack"/>
      <w:bookmarkEnd w:id="0"/>
      <w:r w:rsidR="00096A55" w:rsidRPr="00096A55">
        <w:rPr>
          <w:rFonts w:ascii="ＭＳ 明朝" w:hAnsi="ＭＳ 明朝" w:hint="eastAsia"/>
        </w:rPr>
        <w:t>基</w:t>
      </w:r>
    </w:p>
    <w:p w:rsidR="00474991" w:rsidRPr="00A7149B" w:rsidRDefault="00474991" w:rsidP="00474991">
      <w:pPr>
        <w:spacing w:line="240" w:lineRule="atLeast"/>
        <w:rPr>
          <w:rFonts w:ascii="ＭＳ 明朝" w:hAnsi="ＭＳ 明朝"/>
        </w:rPr>
      </w:pPr>
    </w:p>
    <w:p w:rsidR="005D4646" w:rsidRDefault="005D4646" w:rsidP="005D4646">
      <w:pPr>
        <w:spacing w:line="320" w:lineRule="atLeast"/>
        <w:jc w:val="center"/>
        <w:rPr>
          <w:rFonts w:ascii="ＭＳ 明朝" w:hAnsi="ＭＳ 明朝"/>
          <w:b/>
          <w:sz w:val="32"/>
        </w:rPr>
      </w:pPr>
      <w:r>
        <w:rPr>
          <w:rFonts w:ascii="ＭＳ 明朝" w:hAnsi="ＭＳ 明朝" w:hint="eastAsia"/>
          <w:b/>
          <w:sz w:val="32"/>
        </w:rPr>
        <w:t>印刷・情報・電子用材料研究会加入のお願い</w:t>
      </w:r>
    </w:p>
    <w:p w:rsidR="005D4646" w:rsidRDefault="005D4646" w:rsidP="005D4646">
      <w:pPr>
        <w:spacing w:line="320" w:lineRule="atLeast"/>
        <w:jc w:val="center"/>
        <w:rPr>
          <w:rFonts w:ascii="ＭＳ 明朝" w:hAnsi="ＭＳ 明朝"/>
          <w:sz w:val="20"/>
        </w:rPr>
      </w:pPr>
      <w:r>
        <w:rPr>
          <w:rFonts w:ascii="ＭＳ 明朝" w:hAnsi="ＭＳ 明朝" w:hint="eastAsia"/>
          <w:sz w:val="20"/>
        </w:rPr>
        <w:t>[</w:t>
      </w:r>
      <w:r>
        <w:rPr>
          <w:sz w:val="20"/>
        </w:rPr>
        <w:t>Research Group on Printing, Information, and Electronic Materials</w:t>
      </w:r>
      <w:r>
        <w:rPr>
          <w:rFonts w:ascii="ＭＳ 明朝" w:hAnsi="ＭＳ 明朝" w:hint="eastAsia"/>
          <w:sz w:val="20"/>
        </w:rPr>
        <w:t>]</w:t>
      </w:r>
    </w:p>
    <w:p w:rsidR="00AA1873" w:rsidRDefault="00AA1873" w:rsidP="00474991">
      <w:pPr>
        <w:spacing w:line="240" w:lineRule="atLeast"/>
        <w:rPr>
          <w:rFonts w:ascii="ＭＳ 明朝" w:hAnsi="ＭＳ 明朝"/>
        </w:rPr>
      </w:pPr>
    </w:p>
    <w:p w:rsidR="00074984" w:rsidRPr="00074984" w:rsidRDefault="00074984" w:rsidP="00074984">
      <w:pPr>
        <w:ind w:firstLineChars="100" w:firstLine="240"/>
        <w:rPr>
          <w:szCs w:val="24"/>
        </w:rPr>
      </w:pPr>
      <w:r w:rsidRPr="00074984">
        <w:rPr>
          <w:szCs w:val="24"/>
        </w:rPr>
        <w:t>本研究会は、</w:t>
      </w:r>
      <w:r w:rsidRPr="00074984">
        <w:rPr>
          <w:szCs w:val="24"/>
        </w:rPr>
        <w:t>1957</w:t>
      </w:r>
      <w:r w:rsidRPr="00074984">
        <w:rPr>
          <w:szCs w:val="24"/>
        </w:rPr>
        <w:t>年発足の「印刷・情報記録・表示研究会」と</w:t>
      </w:r>
      <w:r w:rsidRPr="00074984">
        <w:rPr>
          <w:szCs w:val="24"/>
        </w:rPr>
        <w:t>1991</w:t>
      </w:r>
      <w:r w:rsidRPr="00074984">
        <w:rPr>
          <w:szCs w:val="24"/>
        </w:rPr>
        <w:t>年発足の「光反応・電子用材料研究会」を母体として、情報・電子技術の発展と広がりに合わせ、新たな材料・プロセス技術に関する最先端技術開発、情報交換や研究交流を促進することを目的に、</w:t>
      </w:r>
      <w:r w:rsidRPr="00074984">
        <w:rPr>
          <w:szCs w:val="24"/>
        </w:rPr>
        <w:t>2017</w:t>
      </w:r>
      <w:r w:rsidRPr="00074984">
        <w:rPr>
          <w:szCs w:val="24"/>
        </w:rPr>
        <w:t>年に新たに発足しました。</w:t>
      </w:r>
    </w:p>
    <w:p w:rsidR="00074984" w:rsidRPr="00074984" w:rsidRDefault="00074984" w:rsidP="00074984">
      <w:pPr>
        <w:rPr>
          <w:szCs w:val="24"/>
        </w:rPr>
      </w:pPr>
      <w:r w:rsidRPr="00074984">
        <w:rPr>
          <w:szCs w:val="24"/>
        </w:rPr>
        <w:t>パターニング技術として古くから知られる「印刷」は、簡便で低コストの製造技術として発展を続けています。一方、「光反応」を利用したフォトリソグラフィーによる微細化はサブテンナノ領域のレベルにまで進化し、電子機器の高性能化の原動力となっています。</w:t>
      </w:r>
    </w:p>
    <w:p w:rsidR="00074984" w:rsidRPr="00074984" w:rsidRDefault="00074984" w:rsidP="00074984">
      <w:pPr>
        <w:rPr>
          <w:szCs w:val="24"/>
        </w:rPr>
      </w:pPr>
      <w:r w:rsidRPr="00074984">
        <w:rPr>
          <w:szCs w:val="24"/>
        </w:rPr>
        <w:t>本研究会では、液晶ディスプレイ、有機</w:t>
      </w:r>
      <w:r w:rsidRPr="00074984">
        <w:rPr>
          <w:szCs w:val="24"/>
        </w:rPr>
        <w:t>EL</w:t>
      </w:r>
      <w:r w:rsidRPr="00074984">
        <w:rPr>
          <w:szCs w:val="24"/>
        </w:rPr>
        <w:t>、電子ペーパー、バッテリー、センサー、有機</w:t>
      </w:r>
      <w:r w:rsidRPr="00074984">
        <w:rPr>
          <w:szCs w:val="24"/>
        </w:rPr>
        <w:t>TFT</w:t>
      </w:r>
      <w:r w:rsidRPr="00074984">
        <w:rPr>
          <w:szCs w:val="24"/>
        </w:rPr>
        <w:t>、インクジェット、オンデマンド印刷、プリンテッドエレクトロニクス、</w:t>
      </w:r>
      <w:r w:rsidRPr="00074984">
        <w:rPr>
          <w:szCs w:val="24"/>
        </w:rPr>
        <w:t>3D</w:t>
      </w:r>
      <w:r w:rsidRPr="00074984">
        <w:rPr>
          <w:szCs w:val="24"/>
        </w:rPr>
        <w:t>プリンティング、光・</w:t>
      </w:r>
      <w:r w:rsidRPr="00074984">
        <w:rPr>
          <w:szCs w:val="24"/>
        </w:rPr>
        <w:t>X</w:t>
      </w:r>
      <w:r w:rsidRPr="00074984">
        <w:rPr>
          <w:szCs w:val="24"/>
        </w:rPr>
        <w:t>線・電子線リソグラフィーやナノインプリントなどのキーワードを軸に、これらで構成されるデバイスも含めて扱います。</w:t>
      </w:r>
    </w:p>
    <w:p w:rsidR="00074984" w:rsidRPr="00074984" w:rsidRDefault="00074984" w:rsidP="00074984">
      <w:pPr>
        <w:rPr>
          <w:szCs w:val="24"/>
        </w:rPr>
      </w:pPr>
      <w:r w:rsidRPr="00074984">
        <w:rPr>
          <w:szCs w:val="24"/>
        </w:rPr>
        <w:t>これらの分野では、高分子材料は様々な形で活躍しています。例えば、レジスト材料、感光性材料、フォトニクス材料などの光機能材料、２次元や３次元の超微細構造や高集積実装を実現する電子機能材料、耐熱性や柔軟性、光学特性を付与した</w:t>
      </w:r>
      <w:r w:rsidRPr="00074984">
        <w:rPr>
          <w:rFonts w:hint="eastAsia"/>
          <w:szCs w:val="24"/>
        </w:rPr>
        <w:t>フィルム</w:t>
      </w:r>
      <w:r w:rsidRPr="00074984">
        <w:rPr>
          <w:szCs w:val="24"/>
        </w:rPr>
        <w:t>材料等が挙げられます。</w:t>
      </w:r>
    </w:p>
    <w:p w:rsidR="00074984" w:rsidRPr="00074984" w:rsidRDefault="00074984" w:rsidP="00074984">
      <w:pPr>
        <w:ind w:firstLineChars="100" w:firstLine="240"/>
        <w:rPr>
          <w:szCs w:val="24"/>
        </w:rPr>
      </w:pPr>
      <w:r w:rsidRPr="00074984">
        <w:rPr>
          <w:szCs w:val="24"/>
        </w:rPr>
        <w:t>本研究会では、プロセス技術と併せて高分子の可能性が求められる幅広い分野を対象に活動を進めています。最新トピックスを取り上げる研究会（見学会含む）に加え、各分野の専門家による基礎講座（勉強会）や最新技術紹介や将来展望を解説する講座（講演会）を開催し、会員への学術や工学知識高揚の後押しを行うとともに、講師を含む会員の相互交流の場を提供しています。この分野に関心のある、多数の大学、企業、官公庁、学生の方々の参加を歓迎します。</w:t>
      </w:r>
    </w:p>
    <w:p w:rsidR="00AA1873" w:rsidRPr="00731796" w:rsidRDefault="00E70AA5" w:rsidP="00647992">
      <w:pPr>
        <w:spacing w:beforeLines="50" w:before="120" w:line="280" w:lineRule="exact"/>
        <w:rPr>
          <w:rFonts w:ascii="ＭＳ 明朝"/>
          <w:b/>
          <w:sz w:val="22"/>
          <w:u w:val="single"/>
        </w:rPr>
      </w:pPr>
      <w:r>
        <w:rPr>
          <w:rFonts w:ascii="ＭＳ 明朝"/>
          <w:b/>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wp:posOffset>
                </wp:positionV>
                <wp:extent cx="60198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H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"/>
            </w:pict>
          </mc:Fallback>
        </mc:AlternateContent>
      </w:r>
      <w:r w:rsidR="008A5F7A" w:rsidRPr="00731796">
        <w:rPr>
          <w:rFonts w:ascii="ＭＳ 明朝" w:hint="eastAsia"/>
          <w:b/>
          <w:noProof/>
          <w:sz w:val="22"/>
        </w:rPr>
        <w:t>印刷・情報・電子用材料</w:t>
      </w:r>
      <w:r w:rsidR="00AA1873" w:rsidRPr="00731796">
        <w:rPr>
          <w:rFonts w:ascii="ＭＳ 明朝" w:hint="eastAsia"/>
          <w:b/>
          <w:sz w:val="22"/>
        </w:rPr>
        <w:t>研究会会員（メンバー）には、本研究会の活動内容をご連絡申し上げるとともに、本研究会が開催する研究会に無料で参加できます。また、本研究会が開催する講座に割引料金でご参加できます。</w:t>
      </w:r>
      <w:r w:rsidR="000158F8" w:rsidRPr="00731796">
        <w:rPr>
          <w:rFonts w:ascii="ＭＳ 明朝" w:hAnsi="ＭＳ 明朝" w:hint="eastAsia"/>
          <w:b/>
          <w:sz w:val="22"/>
          <w:u w:val="single"/>
        </w:rPr>
        <w:t>法人メンバーに所属する方はメンバーとして参加できます。</w:t>
      </w:r>
    </w:p>
    <w:p w:rsidR="000158F8" w:rsidRPr="00731796" w:rsidRDefault="000158F8">
      <w:pPr>
        <w:spacing w:line="280" w:lineRule="exact"/>
        <w:rPr>
          <w:rFonts w:ascii="ＭＳ 明朝"/>
          <w:bCs/>
          <w:sz w:val="22"/>
        </w:rPr>
      </w:pPr>
    </w:p>
    <w:p w:rsidR="00AA1873" w:rsidRPr="00731796" w:rsidRDefault="00AA1873">
      <w:pPr>
        <w:spacing w:line="280" w:lineRule="exact"/>
        <w:rPr>
          <w:rFonts w:ascii="ＭＳ 明朝"/>
          <w:bCs/>
          <w:sz w:val="22"/>
        </w:rPr>
      </w:pPr>
      <w:r w:rsidRPr="00731796">
        <w:rPr>
          <w:rFonts w:ascii="ＭＳ 明朝" w:hint="eastAsia"/>
          <w:bCs/>
          <w:sz w:val="22"/>
        </w:rPr>
        <w:t>運営会費（年額，消費税込）</w:t>
      </w:r>
    </w:p>
    <w:p w:rsidR="00462094" w:rsidRDefault="00462094" w:rsidP="00462094">
      <w:pPr>
        <w:spacing w:line="280" w:lineRule="exact"/>
        <w:ind w:firstLine="851"/>
        <w:rPr>
          <w:rFonts w:ascii="ＭＳ 明朝"/>
          <w:sz w:val="22"/>
        </w:rPr>
      </w:pPr>
      <w:r>
        <w:rPr>
          <w:rFonts w:ascii="ＭＳ 明朝" w:hint="eastAsia"/>
          <w:sz w:val="22"/>
          <w:u w:val="single"/>
        </w:rPr>
        <w:t>＜高分子学会会員＞</w:t>
      </w:r>
      <w:r>
        <w:rPr>
          <w:rFonts w:ascii="ＭＳ 明朝" w:hint="eastAsia"/>
          <w:sz w:val="22"/>
        </w:rPr>
        <w:tab/>
      </w:r>
      <w:r>
        <w:rPr>
          <w:rFonts w:ascii="ＭＳ 明朝" w:hint="eastAsia"/>
          <w:sz w:val="22"/>
        </w:rPr>
        <w:tab/>
      </w:r>
      <w:r>
        <w:rPr>
          <w:rFonts w:ascii="ＭＳ 明朝" w:hint="eastAsia"/>
          <w:sz w:val="22"/>
          <w:u w:val="single"/>
        </w:rPr>
        <w:t>＜高分子学会非会員＞</w:t>
      </w:r>
    </w:p>
    <w:p w:rsidR="00462094" w:rsidRDefault="00462094" w:rsidP="00462094">
      <w:pPr>
        <w:spacing w:line="280" w:lineRule="exact"/>
        <w:ind w:firstLine="851"/>
        <w:rPr>
          <w:rFonts w:ascii="ＭＳ 明朝"/>
          <w:sz w:val="22"/>
        </w:rPr>
      </w:pPr>
      <w:r>
        <w:rPr>
          <w:rFonts w:ascii="ＭＳ 明朝" w:hint="eastAsia"/>
          <w:sz w:val="22"/>
        </w:rPr>
        <w:t xml:space="preserve">個　　人　</w:t>
      </w:r>
      <w:r>
        <w:rPr>
          <w:rFonts w:ascii="ＭＳ 明朝"/>
          <w:sz w:val="22"/>
        </w:rPr>
        <w:t xml:space="preserve"> 3,</w:t>
      </w:r>
      <w:r w:rsidR="009F54CC">
        <w:rPr>
          <w:rFonts w:ascii="ＭＳ 明朝" w:hint="eastAsia"/>
          <w:sz w:val="22"/>
        </w:rPr>
        <w:t>30</w:t>
      </w:r>
      <w:r>
        <w:rPr>
          <w:rFonts w:ascii="ＭＳ 明朝"/>
          <w:sz w:val="22"/>
        </w:rPr>
        <w:t>0</w:t>
      </w:r>
      <w:r>
        <w:rPr>
          <w:rFonts w:ascii="ＭＳ 明朝" w:hint="eastAsia"/>
          <w:sz w:val="22"/>
        </w:rPr>
        <w:t>円</w:t>
      </w:r>
      <w:r>
        <w:rPr>
          <w:rFonts w:ascii="ＭＳ 明朝" w:hint="eastAsia"/>
          <w:sz w:val="22"/>
        </w:rPr>
        <w:tab/>
      </w:r>
      <w:r>
        <w:rPr>
          <w:rFonts w:ascii="ＭＳ 明朝" w:hint="eastAsia"/>
          <w:sz w:val="22"/>
        </w:rPr>
        <w:tab/>
        <w:t xml:space="preserve">個　　人　</w:t>
      </w:r>
      <w:r>
        <w:rPr>
          <w:rFonts w:ascii="ＭＳ 明朝"/>
          <w:sz w:val="22"/>
        </w:rPr>
        <w:t xml:space="preserve"> </w:t>
      </w:r>
      <w:r>
        <w:rPr>
          <w:rFonts w:ascii="ＭＳ 明朝" w:hint="eastAsia"/>
          <w:sz w:val="22"/>
        </w:rPr>
        <w:t>5</w:t>
      </w:r>
      <w:r>
        <w:rPr>
          <w:rFonts w:ascii="ＭＳ 明朝"/>
          <w:sz w:val="22"/>
        </w:rPr>
        <w:t>,</w:t>
      </w:r>
      <w:r w:rsidR="009F54CC">
        <w:rPr>
          <w:rFonts w:ascii="ＭＳ 明朝" w:hint="eastAsia"/>
          <w:sz w:val="22"/>
        </w:rPr>
        <w:t>5</w:t>
      </w:r>
      <w:r>
        <w:rPr>
          <w:rFonts w:ascii="ＭＳ 明朝" w:hint="eastAsia"/>
          <w:sz w:val="22"/>
        </w:rPr>
        <w:t>00円</w:t>
      </w:r>
    </w:p>
    <w:p w:rsidR="00462094" w:rsidRDefault="00462094" w:rsidP="00462094">
      <w:pPr>
        <w:spacing w:line="280" w:lineRule="exact"/>
        <w:ind w:firstLine="851"/>
        <w:rPr>
          <w:rFonts w:ascii="ＭＳ 明朝"/>
          <w:sz w:val="22"/>
        </w:rPr>
      </w:pPr>
      <w:r>
        <w:rPr>
          <w:rFonts w:ascii="ＭＳ 明朝" w:hint="eastAsia"/>
          <w:sz w:val="22"/>
        </w:rPr>
        <w:t>学　　生　 1</w:t>
      </w:r>
      <w:r w:rsidR="009F54CC">
        <w:rPr>
          <w:rFonts w:ascii="ＭＳ 明朝"/>
          <w:sz w:val="22"/>
        </w:rPr>
        <w:t>,</w:t>
      </w:r>
      <w:r w:rsidR="009F54CC">
        <w:rPr>
          <w:rFonts w:ascii="ＭＳ 明朝" w:hint="eastAsia"/>
          <w:sz w:val="22"/>
        </w:rPr>
        <w:t>10</w:t>
      </w:r>
      <w:r>
        <w:rPr>
          <w:rFonts w:ascii="ＭＳ 明朝"/>
          <w:sz w:val="22"/>
        </w:rPr>
        <w:t>0</w:t>
      </w:r>
      <w:r>
        <w:rPr>
          <w:rFonts w:ascii="ＭＳ 明朝" w:hint="eastAsia"/>
          <w:sz w:val="22"/>
        </w:rPr>
        <w:t>円</w:t>
      </w:r>
    </w:p>
    <w:p w:rsidR="00462094" w:rsidRDefault="00462094" w:rsidP="00462094">
      <w:pPr>
        <w:spacing w:line="280" w:lineRule="exact"/>
        <w:ind w:firstLine="851"/>
        <w:rPr>
          <w:rFonts w:ascii="ＭＳ 明朝"/>
          <w:sz w:val="22"/>
        </w:rPr>
      </w:pPr>
      <w:r>
        <w:rPr>
          <w:rFonts w:ascii="ＭＳ 明朝" w:hint="eastAsia"/>
          <w:sz w:val="22"/>
        </w:rPr>
        <w:t xml:space="preserve">法　　人　</w:t>
      </w:r>
      <w:r w:rsidR="009F54CC">
        <w:rPr>
          <w:rFonts w:ascii="ＭＳ 明朝" w:hint="eastAsia"/>
          <w:sz w:val="22"/>
        </w:rPr>
        <w:t>33</w:t>
      </w:r>
      <w:r>
        <w:rPr>
          <w:rFonts w:ascii="ＭＳ 明朝"/>
          <w:sz w:val="22"/>
        </w:rPr>
        <w:t>,</w:t>
      </w:r>
      <w:r w:rsidR="009F54CC">
        <w:rPr>
          <w:rFonts w:ascii="ＭＳ 明朝" w:hint="eastAsia"/>
          <w:sz w:val="22"/>
        </w:rPr>
        <w:t>0</w:t>
      </w:r>
      <w:r>
        <w:rPr>
          <w:rFonts w:ascii="ＭＳ 明朝"/>
          <w:sz w:val="22"/>
        </w:rPr>
        <w:t>00</w:t>
      </w:r>
      <w:r>
        <w:rPr>
          <w:rFonts w:ascii="ＭＳ 明朝" w:hint="eastAsia"/>
          <w:sz w:val="22"/>
        </w:rPr>
        <w:t>円</w:t>
      </w:r>
      <w:r>
        <w:rPr>
          <w:rFonts w:ascii="ＭＳ 明朝" w:hint="eastAsia"/>
          <w:sz w:val="22"/>
        </w:rPr>
        <w:tab/>
      </w:r>
      <w:r>
        <w:rPr>
          <w:rFonts w:ascii="ＭＳ 明朝" w:hint="eastAsia"/>
          <w:sz w:val="22"/>
        </w:rPr>
        <w:tab/>
        <w:t xml:space="preserve">法　　人　</w:t>
      </w:r>
      <w:r w:rsidR="009F54CC">
        <w:rPr>
          <w:rFonts w:ascii="ＭＳ 明朝" w:hint="eastAsia"/>
          <w:sz w:val="22"/>
        </w:rPr>
        <w:t>55</w:t>
      </w:r>
      <w:r>
        <w:rPr>
          <w:rFonts w:ascii="ＭＳ 明朝"/>
          <w:sz w:val="22"/>
        </w:rPr>
        <w:t>,</w:t>
      </w:r>
      <w:r>
        <w:rPr>
          <w:rFonts w:ascii="ＭＳ 明朝" w:hint="eastAsia"/>
          <w:sz w:val="22"/>
        </w:rPr>
        <w:t>00</w:t>
      </w:r>
      <w:r>
        <w:rPr>
          <w:rFonts w:ascii="ＭＳ 明朝"/>
          <w:sz w:val="22"/>
        </w:rPr>
        <w:t>0</w:t>
      </w:r>
      <w:r>
        <w:rPr>
          <w:rFonts w:ascii="ＭＳ 明朝" w:hint="eastAsia"/>
          <w:sz w:val="22"/>
        </w:rPr>
        <w:t>円</w:t>
      </w:r>
    </w:p>
    <w:p w:rsidR="009F54CC" w:rsidRPr="009F54CC" w:rsidRDefault="009F54CC" w:rsidP="009F54CC">
      <w:pPr>
        <w:spacing w:line="160" w:lineRule="exact"/>
        <w:jc w:val="left"/>
        <w:rPr>
          <w:rFonts w:ascii="ＭＳ 明朝" w:hAnsi="ＭＳ 明朝"/>
          <w:sz w:val="20"/>
        </w:rPr>
      </w:pPr>
    </w:p>
    <w:p w:rsidR="009F54CC" w:rsidRDefault="009F54CC" w:rsidP="009F54CC">
      <w:pPr>
        <w:spacing w:beforeLines="50" w:before="120" w:line="240" w:lineRule="exact"/>
        <w:rPr>
          <w:rFonts w:ascii="ＭＳ 明朝" w:hAnsi="ＭＳ 明朝"/>
          <w:bCs/>
          <w:noProof/>
          <w:sz w:val="22"/>
        </w:rPr>
      </w:pPr>
      <w:r w:rsidRPr="00941987">
        <w:rPr>
          <w:rFonts w:ascii="ＭＳ 明朝" w:hAnsi="ＭＳ 明朝" w:hint="eastAsia"/>
          <w:b/>
          <w:noProof/>
          <w:sz w:val="22"/>
        </w:rPr>
        <w:t xml:space="preserve">入会方法　</w:t>
      </w:r>
      <w:r>
        <w:rPr>
          <w:rFonts w:ascii="ＭＳ 明朝" w:hAnsi="ＭＳ 明朝" w:hint="eastAsia"/>
          <w:bCs/>
          <w:noProof/>
          <w:sz w:val="22"/>
        </w:rPr>
        <w:t>研究会ホームページから入会登録のうえ、運営会費をご送金ください。</w:t>
      </w:r>
    </w:p>
    <w:p w:rsidR="009F54CC" w:rsidRPr="00941987" w:rsidRDefault="009F54CC" w:rsidP="009F54CC">
      <w:pPr>
        <w:spacing w:afterLines="50" w:after="120" w:line="240" w:lineRule="exact"/>
        <w:ind w:firstLineChars="500" w:firstLine="1100"/>
        <w:rPr>
          <w:rFonts w:ascii="ＭＳ 明朝" w:hAnsi="ＭＳ 明朝"/>
          <w:bCs/>
          <w:noProof/>
          <w:sz w:val="22"/>
        </w:rPr>
      </w:pPr>
      <w:r w:rsidRPr="00941987">
        <w:rPr>
          <w:rFonts w:ascii="ＭＳ 明朝" w:hAnsi="ＭＳ 明朝" w:hint="eastAsia"/>
          <w:bCs/>
          <w:noProof/>
          <w:sz w:val="22"/>
        </w:rPr>
        <w:t>入金確認をもちまして、入会とさせていただきます。</w:t>
      </w:r>
    </w:p>
    <w:p w:rsidR="00AA1873" w:rsidRDefault="00AA1873">
      <w:pPr>
        <w:spacing w:before="60" w:line="240" w:lineRule="exact"/>
        <w:ind w:firstLineChars="109" w:firstLine="229"/>
        <w:jc w:val="center"/>
        <w:rPr>
          <w:rFonts w:ascii="ＭＳ 明朝"/>
          <w:sz w:val="21"/>
        </w:rPr>
      </w:pPr>
      <w:r>
        <w:rPr>
          <w:rFonts w:ascii="ＭＳ 明朝" w:hint="eastAsia"/>
          <w:sz w:val="21"/>
        </w:rPr>
        <w:t>＜送付先＞104-0042東京都中央区入船3-10-9　新富町ビル6F</w:t>
      </w:r>
    </w:p>
    <w:p w:rsidR="00AA1873" w:rsidRDefault="00474991">
      <w:pPr>
        <w:spacing w:line="240" w:lineRule="exact"/>
        <w:ind w:firstLineChars="609" w:firstLine="1340"/>
        <w:jc w:val="center"/>
        <w:rPr>
          <w:rFonts w:ascii="ＭＳ 明朝"/>
          <w:sz w:val="21"/>
        </w:rPr>
      </w:pPr>
      <w:r>
        <w:rPr>
          <w:rFonts w:ascii="ＭＳ 明朝" w:hint="eastAsia"/>
          <w:sz w:val="22"/>
        </w:rPr>
        <w:t xml:space="preserve">　　　　</w:t>
      </w:r>
      <w:r w:rsidR="00AA1873">
        <w:rPr>
          <w:rFonts w:ascii="ＭＳ 明朝" w:hint="eastAsia"/>
          <w:sz w:val="22"/>
        </w:rPr>
        <w:t xml:space="preserve">公益社団法人 </w:t>
      </w:r>
      <w:r w:rsidR="00AA1873">
        <w:rPr>
          <w:rFonts w:ascii="ＭＳ 明朝" w:hint="eastAsia"/>
          <w:sz w:val="21"/>
        </w:rPr>
        <w:t xml:space="preserve">高分子学会　</w:t>
      </w:r>
      <w:r w:rsidR="00647992" w:rsidRPr="00647992">
        <w:rPr>
          <w:rFonts w:ascii="ＭＳ 明朝" w:hint="eastAsia"/>
          <w:sz w:val="21"/>
        </w:rPr>
        <w:t>印刷・情報・電子用材料研究会</w:t>
      </w:r>
      <w:r w:rsidR="00AA1873">
        <w:rPr>
          <w:rFonts w:ascii="ＭＳ 明朝" w:hint="eastAsia"/>
          <w:sz w:val="21"/>
        </w:rPr>
        <w:t>係</w:t>
      </w:r>
    </w:p>
    <w:p w:rsidR="00AA1873" w:rsidRDefault="00AA1873" w:rsidP="00474991">
      <w:pPr>
        <w:spacing w:line="240" w:lineRule="exact"/>
        <w:ind w:firstLineChars="1409" w:firstLine="2959"/>
        <w:rPr>
          <w:rFonts w:ascii="ＭＳ 明朝"/>
          <w:sz w:val="22"/>
        </w:rPr>
      </w:pPr>
      <w:r>
        <w:rPr>
          <w:rFonts w:ascii="ＭＳ 明朝" w:hint="eastAsia"/>
          <w:sz w:val="21"/>
        </w:rPr>
        <w:t>電話03-5540-3771　FAX 03-5540-3737</w:t>
      </w:r>
    </w:p>
    <w:sectPr w:rsidR="00AA1873" w:rsidSect="00474991">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06" w:rsidRDefault="005D3D06" w:rsidP="000158F8">
      <w:pPr>
        <w:spacing w:line="240" w:lineRule="auto"/>
      </w:pPr>
      <w:r>
        <w:separator/>
      </w:r>
    </w:p>
  </w:endnote>
  <w:endnote w:type="continuationSeparator" w:id="0">
    <w:p w:rsidR="005D3D06" w:rsidRDefault="005D3D06" w:rsidP="00015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06" w:rsidRDefault="005D3D06" w:rsidP="000158F8">
      <w:pPr>
        <w:spacing w:line="240" w:lineRule="auto"/>
      </w:pPr>
      <w:r>
        <w:separator/>
      </w:r>
    </w:p>
  </w:footnote>
  <w:footnote w:type="continuationSeparator" w:id="0">
    <w:p w:rsidR="005D3D06" w:rsidRDefault="005D3D06" w:rsidP="000158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D9"/>
    <w:rsid w:val="000158F8"/>
    <w:rsid w:val="00074984"/>
    <w:rsid w:val="00096A55"/>
    <w:rsid w:val="001A5DD9"/>
    <w:rsid w:val="001B612A"/>
    <w:rsid w:val="003C31AE"/>
    <w:rsid w:val="00462094"/>
    <w:rsid w:val="00474991"/>
    <w:rsid w:val="0048174F"/>
    <w:rsid w:val="005D3D06"/>
    <w:rsid w:val="005D4646"/>
    <w:rsid w:val="00623DD9"/>
    <w:rsid w:val="00647992"/>
    <w:rsid w:val="006B14CA"/>
    <w:rsid w:val="00731796"/>
    <w:rsid w:val="008A5F7A"/>
    <w:rsid w:val="009F54CC"/>
    <w:rsid w:val="00A7149B"/>
    <w:rsid w:val="00A90787"/>
    <w:rsid w:val="00AA1873"/>
    <w:rsid w:val="00B01325"/>
    <w:rsid w:val="00B938C0"/>
    <w:rsid w:val="00BF4946"/>
    <w:rsid w:val="00DA3E02"/>
    <w:rsid w:val="00E7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40"/>
    </w:pPr>
    <w:rPr>
      <w:lang w:eastAsia="x-none"/>
    </w:rPr>
  </w:style>
  <w:style w:type="character" w:styleId="a4">
    <w:name w:val="Hyperlink"/>
    <w:semiHidden/>
    <w:rPr>
      <w:color w:val="0000FF"/>
      <w:u w:val="single"/>
    </w:rPr>
  </w:style>
  <w:style w:type="paragraph" w:styleId="a5">
    <w:name w:val="Body Text"/>
    <w:basedOn w:val="a"/>
    <w:semiHidden/>
    <w:pPr>
      <w:spacing w:line="240" w:lineRule="exact"/>
    </w:pPr>
    <w:rPr>
      <w:rFonts w:ascii="ＭＳ 明朝"/>
      <w:sz w:val="18"/>
    </w:rPr>
  </w:style>
  <w:style w:type="paragraph" w:styleId="a6">
    <w:name w:val="header"/>
    <w:basedOn w:val="a"/>
    <w:link w:val="a7"/>
    <w:uiPriority w:val="99"/>
    <w:unhideWhenUsed/>
    <w:rsid w:val="000158F8"/>
    <w:pPr>
      <w:tabs>
        <w:tab w:val="center" w:pos="4252"/>
        <w:tab w:val="right" w:pos="8504"/>
      </w:tabs>
      <w:snapToGrid w:val="0"/>
    </w:pPr>
  </w:style>
  <w:style w:type="character" w:customStyle="1" w:styleId="a7">
    <w:name w:val="ヘッダー (文字)"/>
    <w:link w:val="a6"/>
    <w:uiPriority w:val="99"/>
    <w:rsid w:val="000158F8"/>
    <w:rPr>
      <w:sz w:val="24"/>
    </w:rPr>
  </w:style>
  <w:style w:type="paragraph" w:styleId="a8">
    <w:name w:val="footer"/>
    <w:basedOn w:val="a"/>
    <w:link w:val="a9"/>
    <w:uiPriority w:val="99"/>
    <w:unhideWhenUsed/>
    <w:rsid w:val="000158F8"/>
    <w:pPr>
      <w:tabs>
        <w:tab w:val="center" w:pos="4252"/>
        <w:tab w:val="right" w:pos="8504"/>
      </w:tabs>
      <w:snapToGrid w:val="0"/>
    </w:pPr>
  </w:style>
  <w:style w:type="character" w:customStyle="1" w:styleId="a9">
    <w:name w:val="フッター (文字)"/>
    <w:link w:val="a8"/>
    <w:uiPriority w:val="99"/>
    <w:rsid w:val="000158F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40"/>
    </w:pPr>
    <w:rPr>
      <w:lang w:eastAsia="x-none"/>
    </w:rPr>
  </w:style>
  <w:style w:type="character" w:styleId="a4">
    <w:name w:val="Hyperlink"/>
    <w:semiHidden/>
    <w:rPr>
      <w:color w:val="0000FF"/>
      <w:u w:val="single"/>
    </w:rPr>
  </w:style>
  <w:style w:type="paragraph" w:styleId="a5">
    <w:name w:val="Body Text"/>
    <w:basedOn w:val="a"/>
    <w:semiHidden/>
    <w:pPr>
      <w:spacing w:line="240" w:lineRule="exact"/>
    </w:pPr>
    <w:rPr>
      <w:rFonts w:ascii="ＭＳ 明朝"/>
      <w:sz w:val="18"/>
    </w:rPr>
  </w:style>
  <w:style w:type="paragraph" w:styleId="a6">
    <w:name w:val="header"/>
    <w:basedOn w:val="a"/>
    <w:link w:val="a7"/>
    <w:uiPriority w:val="99"/>
    <w:unhideWhenUsed/>
    <w:rsid w:val="000158F8"/>
    <w:pPr>
      <w:tabs>
        <w:tab w:val="center" w:pos="4252"/>
        <w:tab w:val="right" w:pos="8504"/>
      </w:tabs>
      <w:snapToGrid w:val="0"/>
    </w:pPr>
  </w:style>
  <w:style w:type="character" w:customStyle="1" w:styleId="a7">
    <w:name w:val="ヘッダー (文字)"/>
    <w:link w:val="a6"/>
    <w:uiPriority w:val="99"/>
    <w:rsid w:val="000158F8"/>
    <w:rPr>
      <w:sz w:val="24"/>
    </w:rPr>
  </w:style>
  <w:style w:type="paragraph" w:styleId="a8">
    <w:name w:val="footer"/>
    <w:basedOn w:val="a"/>
    <w:link w:val="a9"/>
    <w:uiPriority w:val="99"/>
    <w:unhideWhenUsed/>
    <w:rsid w:val="000158F8"/>
    <w:pPr>
      <w:tabs>
        <w:tab w:val="center" w:pos="4252"/>
        <w:tab w:val="right" w:pos="8504"/>
      </w:tabs>
      <w:snapToGrid w:val="0"/>
    </w:pPr>
  </w:style>
  <w:style w:type="character" w:customStyle="1" w:styleId="a9">
    <w:name w:val="フッター (文字)"/>
    <w:link w:val="a8"/>
    <w:uiPriority w:val="99"/>
    <w:rsid w:val="000158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4067;&#26045;&#20523;&#23376;\NMR\NMR&#20837;&#20250;&#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NMR入会１.dot</Template>
  <TotalTime>27</TotalTime>
  <Pages>1</Pages>
  <Words>608</Words>
  <Characters>669</Characters>
  <Application>Microsoft Office Word</Application>
  <DocSecurity>0</DocSecurity>
  <Lines>29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ïΩê¨Å@Å@îNÅ@Å@åéÅ@Å@ì˙</vt:lpstr>
      <vt:lpstr>ïΩê¨Å@Å@îNÅ@Å@åéÅ@Å@ì˙</vt:lpstr>
    </vt:vector>
  </TitlesOfParts>
  <Company>FM-USER</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TANAKA</cp:lastModifiedBy>
  <cp:revision>8</cp:revision>
  <cp:lastPrinted>2005-12-21T01:15:00Z</cp:lastPrinted>
  <dcterms:created xsi:type="dcterms:W3CDTF">2019-12-24T11:14:00Z</dcterms:created>
  <dcterms:modified xsi:type="dcterms:W3CDTF">2024-03-30T08:04:00Z</dcterms:modified>
</cp:coreProperties>
</file>